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5" w:rsidRDefault="00354716" w:rsidP="00651BE4">
      <w:pPr>
        <w:spacing w:line="240" w:lineRule="atLeast"/>
        <w:jc w:val="center"/>
        <w:rPr>
          <w:rFonts w:ascii="宋体" w:hAnsi="宋体"/>
          <w:b/>
          <w:color w:val="000000"/>
          <w:sz w:val="30"/>
        </w:rPr>
      </w:pPr>
      <w:bookmarkStart w:id="0" w:name="_GoBack"/>
      <w:r>
        <w:rPr>
          <w:rFonts w:ascii="宋体" w:hAnsi="宋体"/>
          <w:b/>
          <w:color w:val="000000"/>
          <w:sz w:val="30"/>
        </w:rPr>
        <w:t>ATA</w:t>
      </w:r>
      <w:r>
        <w:rPr>
          <w:rFonts w:ascii="宋体" w:hAnsi="宋体" w:hint="eastAsia"/>
          <w:b/>
          <w:color w:val="000000"/>
          <w:sz w:val="30"/>
        </w:rPr>
        <w:t>单证册申请表</w:t>
      </w:r>
    </w:p>
    <w:bookmarkEnd w:id="0"/>
    <w:p w:rsidR="00295625" w:rsidRDefault="00354716" w:rsidP="00651BE4">
      <w:pPr>
        <w:spacing w:line="240" w:lineRule="atLeast"/>
        <w:rPr>
          <w:rFonts w:ascii="宋体" w:hAnsi="宋体"/>
          <w:b/>
          <w:bCs/>
          <w:color w:val="000000"/>
          <w:sz w:val="18"/>
        </w:rPr>
      </w:pPr>
      <w:r>
        <w:rPr>
          <w:rFonts w:ascii="宋体" w:hAnsi="宋体" w:hint="eastAsia"/>
          <w:b/>
          <w:bCs/>
          <w:color w:val="000000"/>
          <w:sz w:val="18"/>
        </w:rPr>
        <w:t>一、申请人基本情况</w:t>
      </w:r>
      <w:r>
        <w:rPr>
          <w:rFonts w:ascii="宋体" w:hAnsi="宋体" w:hint="eastAsia"/>
          <w:bCs/>
          <w:color w:val="000000"/>
          <w:sz w:val="18"/>
        </w:rPr>
        <w:t>（申请人获得单证册后即为持证人,建议公司名义申办）</w:t>
      </w:r>
    </w:p>
    <w:p w:rsidR="00295625" w:rsidRPr="00617F7B" w:rsidRDefault="00354716" w:rsidP="00651BE4">
      <w:pPr>
        <w:numPr>
          <w:ilvl w:val="0"/>
          <w:numId w:val="1"/>
        </w:numPr>
        <w:tabs>
          <w:tab w:val="clear" w:pos="541"/>
          <w:tab w:val="left" w:pos="-1843"/>
        </w:tabs>
        <w:spacing w:line="240" w:lineRule="atLeast"/>
        <w:ind w:leftChars="133" w:left="560" w:hangingChars="156" w:hanging="281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</w:rPr>
        <w:t>申请人名称：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 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</w:p>
    <w:p w:rsidR="00295625" w:rsidRDefault="00354716" w:rsidP="00651BE4">
      <w:pPr>
        <w:spacing w:line="240" w:lineRule="atLeast"/>
        <w:ind w:left="541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</w:rPr>
        <w:t>Applicant</w:t>
      </w:r>
      <w:r>
        <w:rPr>
          <w:rFonts w:ascii="宋体" w:hAnsi="宋体"/>
          <w:color w:val="000000"/>
          <w:sz w:val="18"/>
        </w:rPr>
        <w:t>’</w:t>
      </w:r>
      <w:r>
        <w:rPr>
          <w:rFonts w:ascii="宋体" w:hAnsi="宋体" w:hint="eastAsia"/>
          <w:color w:val="000000"/>
          <w:sz w:val="18"/>
        </w:rPr>
        <w:t>s Name: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 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</w:p>
    <w:p w:rsidR="00295625" w:rsidRDefault="00354716" w:rsidP="00651BE4">
      <w:pPr>
        <w:spacing w:line="240" w:lineRule="atLeast"/>
        <w:ind w:leftChars="270" w:left="567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</w:rPr>
        <w:t>申请人法定地址：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 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  <w:r w:rsidR="00617F7B">
        <w:rPr>
          <w:rFonts w:ascii="宋体" w:hAnsi="宋体"/>
          <w:color w:val="000000"/>
          <w:sz w:val="18"/>
          <w:u w:val="single"/>
        </w:rPr>
        <w:t xml:space="preserve"> </w:t>
      </w:r>
    </w:p>
    <w:p w:rsidR="00295625" w:rsidRDefault="00354716" w:rsidP="00651BE4">
      <w:pPr>
        <w:spacing w:line="240" w:lineRule="atLeast"/>
        <w:ind w:leftChars="270" w:left="567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</w:rPr>
        <w:t>Applicant</w:t>
      </w:r>
      <w:r>
        <w:rPr>
          <w:rFonts w:ascii="宋体" w:hAnsi="宋体"/>
          <w:color w:val="000000"/>
          <w:sz w:val="18"/>
        </w:rPr>
        <w:t>’</w:t>
      </w:r>
      <w:r>
        <w:rPr>
          <w:rFonts w:ascii="宋体" w:hAnsi="宋体" w:hint="eastAsia"/>
          <w:color w:val="000000"/>
          <w:sz w:val="18"/>
        </w:rPr>
        <w:t>s Legal Address: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 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</w:p>
    <w:p w:rsidR="00295625" w:rsidRDefault="00354716" w:rsidP="00651BE4">
      <w:pPr>
        <w:spacing w:line="24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2</w:t>
      </w:r>
      <w:r>
        <w:rPr>
          <w:rFonts w:ascii="宋体" w:hAnsi="宋体" w:hint="eastAsia"/>
          <w:color w:val="000000"/>
          <w:sz w:val="18"/>
        </w:rPr>
        <w:t xml:space="preserve">．申请人身份证明文件名称（请用■或者√标注）： </w:t>
      </w:r>
    </w:p>
    <w:p w:rsidR="00295625" w:rsidRDefault="00354716" w:rsidP="00651BE4">
      <w:pPr>
        <w:spacing w:line="240" w:lineRule="atLeast"/>
        <w:ind w:leftChars="250" w:left="525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</w:rPr>
        <w:t>□</w:t>
      </w:r>
      <w:r>
        <w:rPr>
          <w:rFonts w:ascii="宋体" w:hAnsi="宋体" w:hint="eastAsia"/>
          <w:color w:val="000000"/>
          <w:sz w:val="18"/>
          <w:szCs w:val="18"/>
        </w:rPr>
        <w:t xml:space="preserve">企业法人营业执照      </w:t>
      </w:r>
      <w:r>
        <w:rPr>
          <w:rFonts w:ascii="宋体" w:hAnsi="宋体" w:hint="eastAsia"/>
          <w:color w:val="000000"/>
          <w:sz w:val="18"/>
        </w:rPr>
        <w:t>□</w:t>
      </w:r>
      <w:r>
        <w:rPr>
          <w:rFonts w:ascii="宋体" w:hAnsi="宋体" w:hint="eastAsia"/>
          <w:color w:val="000000"/>
          <w:sz w:val="18"/>
          <w:szCs w:val="18"/>
        </w:rPr>
        <w:t xml:space="preserve">身份证            </w:t>
      </w:r>
      <w:r>
        <w:rPr>
          <w:rFonts w:ascii="宋体" w:hAnsi="宋体" w:hint="eastAsia"/>
          <w:color w:val="000000"/>
          <w:sz w:val="18"/>
        </w:rPr>
        <w:t>□</w:t>
      </w:r>
      <w:r>
        <w:rPr>
          <w:rFonts w:ascii="宋体" w:hAnsi="宋体" w:hint="eastAsia"/>
          <w:color w:val="000000"/>
          <w:sz w:val="18"/>
          <w:szCs w:val="18"/>
        </w:rPr>
        <w:t>其他</w:t>
      </w:r>
    </w:p>
    <w:p w:rsidR="00295625" w:rsidRDefault="00354716" w:rsidP="00651BE4">
      <w:pPr>
        <w:spacing w:line="240" w:lineRule="atLeast"/>
        <w:ind w:firstLineChars="250" w:firstLine="450"/>
        <w:jc w:val="lef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申请人身份证明文件号码：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 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</w:p>
    <w:p w:rsidR="00295625" w:rsidRDefault="00354716" w:rsidP="00651BE4">
      <w:pPr>
        <w:spacing w:line="240" w:lineRule="atLeast"/>
        <w:ind w:left="425" w:hangingChars="236" w:hanging="425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/>
          <w:color w:val="000000"/>
          <w:sz w:val="18"/>
        </w:rPr>
        <w:t>3</w:t>
      </w:r>
      <w:r>
        <w:rPr>
          <w:rFonts w:ascii="宋体" w:hAnsi="宋体" w:hint="eastAsia"/>
          <w:color w:val="000000"/>
          <w:sz w:val="18"/>
        </w:rPr>
        <w:t>．授权报关代表：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 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</w:p>
    <w:p w:rsidR="00295625" w:rsidRDefault="00354716" w:rsidP="00651BE4">
      <w:pPr>
        <w:spacing w:line="240" w:lineRule="atLeast"/>
        <w:ind w:leftChars="203" w:left="426" w:firstLineChars="50" w:firstLine="90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  <w:u w:val="single"/>
        </w:rPr>
        <w:t>Authorized Representatives:</w:t>
      </w:r>
    </w:p>
    <w:p w:rsidR="00295625" w:rsidRDefault="00354716" w:rsidP="00651BE4">
      <w:pPr>
        <w:spacing w:line="240" w:lineRule="atLeast"/>
        <w:ind w:left="425" w:hangingChars="236" w:hanging="425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</w:rPr>
        <w:t xml:space="preserve"> 4．填表人：</w:t>
      </w:r>
      <w:r>
        <w:rPr>
          <w:rFonts w:ascii="宋体" w:hAnsi="宋体" w:hint="eastAsia"/>
          <w:color w:val="000000"/>
          <w:sz w:val="18"/>
          <w:u w:val="single"/>
        </w:rPr>
        <w:t xml:space="preserve">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  <w:r>
        <w:rPr>
          <w:rFonts w:ascii="宋体" w:hAnsi="宋体" w:hint="eastAsia"/>
          <w:color w:val="000000"/>
          <w:sz w:val="18"/>
          <w:u w:val="single"/>
        </w:rPr>
        <w:t xml:space="preserve"> </w:t>
      </w:r>
      <w:r>
        <w:rPr>
          <w:rFonts w:ascii="宋体" w:hAnsi="宋体" w:hint="eastAsia"/>
          <w:color w:val="000000"/>
          <w:sz w:val="18"/>
        </w:rPr>
        <w:t>手机：</w:t>
      </w:r>
      <w:r>
        <w:rPr>
          <w:rFonts w:ascii="宋体" w:hAnsi="宋体" w:hint="eastAsia"/>
          <w:color w:val="000000"/>
          <w:sz w:val="18"/>
          <w:u w:val="single"/>
        </w:rPr>
        <w:t xml:space="preserve">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      </w:t>
      </w:r>
      <w:r>
        <w:rPr>
          <w:rFonts w:ascii="宋体" w:hAnsi="宋体" w:hint="eastAsia"/>
          <w:color w:val="000000"/>
          <w:sz w:val="18"/>
          <w:u w:val="single"/>
        </w:rPr>
        <w:t xml:space="preserve">  </w:t>
      </w:r>
      <w:r>
        <w:rPr>
          <w:rFonts w:ascii="宋体" w:hAnsi="宋体" w:hint="eastAsia"/>
          <w:color w:val="000000"/>
          <w:sz w:val="18"/>
        </w:rPr>
        <w:t>固定电话：</w:t>
      </w:r>
      <w:r>
        <w:rPr>
          <w:rFonts w:ascii="宋体" w:hAnsi="宋体" w:hint="eastAsia"/>
          <w:color w:val="000000"/>
          <w:sz w:val="18"/>
          <w:u w:val="single"/>
        </w:rPr>
        <w:t xml:space="preserve">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         </w:t>
      </w:r>
    </w:p>
    <w:p w:rsidR="00295625" w:rsidRDefault="00354716" w:rsidP="00651BE4">
      <w:pPr>
        <w:spacing w:line="240" w:lineRule="atLeas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二、单证册基本情况</w:t>
      </w:r>
    </w:p>
    <w:p w:rsidR="00295625" w:rsidRDefault="00354716" w:rsidP="00651BE4">
      <w:pPr>
        <w:spacing w:line="240" w:lineRule="atLeas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 xml:space="preserve"> 1</w:t>
      </w:r>
      <w:r>
        <w:rPr>
          <w:rFonts w:ascii="宋体" w:hAnsi="宋体" w:hint="eastAsia"/>
          <w:color w:val="000000"/>
          <w:sz w:val="18"/>
        </w:rPr>
        <w:t>．货物用途（请用■或者√标注）：</w:t>
      </w:r>
    </w:p>
    <w:p w:rsidR="00295625" w:rsidRDefault="00617F7B" w:rsidP="00651BE4">
      <w:pPr>
        <w:spacing w:line="240" w:lineRule="atLeast"/>
        <w:ind w:leftChars="202" w:left="424"/>
        <w:jc w:val="lef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□</w:t>
      </w:r>
      <w:r w:rsidR="00354716">
        <w:rPr>
          <w:rFonts w:ascii="宋体" w:hAnsi="宋体" w:hint="eastAsia"/>
          <w:color w:val="000000"/>
          <w:sz w:val="18"/>
        </w:rPr>
        <w:t>展览会和交易会货物（展会名称：</w:t>
      </w:r>
      <w:r w:rsidR="00354716">
        <w:rPr>
          <w:rFonts w:ascii="宋体" w:hAnsi="宋体" w:hint="eastAsia"/>
          <w:color w:val="000000"/>
          <w:sz w:val="18"/>
          <w:u w:val="single"/>
        </w:rPr>
        <w:t xml:space="preserve">     </w:t>
      </w:r>
      <w:r>
        <w:rPr>
          <w:rFonts w:ascii="宋体" w:hAnsi="宋体" w:hint="eastAsia"/>
          <w:color w:val="000000"/>
          <w:sz w:val="18"/>
          <w:u w:val="single"/>
        </w:rPr>
        <w:t xml:space="preserve">    </w:t>
      </w:r>
      <w:r w:rsidR="00354716">
        <w:rPr>
          <w:rFonts w:ascii="宋体" w:hAnsi="宋体" w:hint="eastAsia"/>
          <w:color w:val="000000"/>
          <w:sz w:val="18"/>
          <w:u w:val="single"/>
        </w:rPr>
        <w:t xml:space="preserve">    </w:t>
      </w:r>
      <w:r w:rsidR="00354716">
        <w:rPr>
          <w:rFonts w:ascii="宋体" w:hAnsi="宋体" w:hint="eastAsia"/>
          <w:color w:val="000000"/>
          <w:sz w:val="18"/>
        </w:rPr>
        <w:t>）</w:t>
      </w:r>
    </w:p>
    <w:p w:rsidR="00295625" w:rsidRDefault="00354716" w:rsidP="00651BE4">
      <w:pPr>
        <w:spacing w:line="240" w:lineRule="atLeast"/>
        <w:ind w:leftChars="202" w:left="424" w:firstLineChars="13" w:firstLine="23"/>
        <w:jc w:val="left"/>
        <w:rPr>
          <w:rFonts w:ascii="宋体" w:hAnsi="宋体"/>
          <w:color w:val="000000"/>
          <w:sz w:val="18"/>
          <w:u w:val="single"/>
        </w:rPr>
      </w:pPr>
      <w:r>
        <w:rPr>
          <w:rFonts w:ascii="宋体" w:hAnsi="宋体" w:hint="eastAsia"/>
          <w:color w:val="000000"/>
          <w:sz w:val="18"/>
        </w:rPr>
        <w:t>□专业设备     □商业样品    □其他：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       </w:t>
      </w:r>
    </w:p>
    <w:p w:rsidR="00295625" w:rsidRDefault="00354716" w:rsidP="00651BE4">
      <w:pPr>
        <w:numPr>
          <w:ilvl w:val="0"/>
          <w:numId w:val="1"/>
        </w:numPr>
        <w:tabs>
          <w:tab w:val="clear" w:pos="541"/>
          <w:tab w:val="left" w:pos="142"/>
        </w:tabs>
        <w:spacing w:line="240" w:lineRule="atLeast"/>
        <w:jc w:val="lef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预计出境报关日期：</w:t>
      </w:r>
      <w:r>
        <w:rPr>
          <w:rFonts w:ascii="宋体" w:hAnsi="宋体" w:hint="eastAsia"/>
          <w:color w:val="000000"/>
          <w:sz w:val="18"/>
          <w:u w:val="single"/>
        </w:rPr>
        <w:t xml:space="preserve">  </w:t>
      </w:r>
      <w:r w:rsidR="00617F7B">
        <w:rPr>
          <w:rFonts w:ascii="宋体" w:hAnsi="宋体" w:hint="eastAsia"/>
          <w:color w:val="000000"/>
          <w:sz w:val="18"/>
          <w:u w:val="single"/>
        </w:rPr>
        <w:t xml:space="preserve">       </w:t>
      </w:r>
      <w:r>
        <w:rPr>
          <w:rFonts w:ascii="宋体" w:hAnsi="宋体" w:hint="eastAsia"/>
          <w:color w:val="000000"/>
          <w:sz w:val="18"/>
          <w:u w:val="single"/>
        </w:rPr>
        <w:t xml:space="preserve">    </w:t>
      </w:r>
      <w:r>
        <w:rPr>
          <w:rFonts w:ascii="宋体" w:hAnsi="宋体" w:hint="eastAsia"/>
          <w:color w:val="000000"/>
          <w:sz w:val="18"/>
        </w:rPr>
        <w:t>，出境报关口岸</w:t>
      </w:r>
      <w:bookmarkStart w:id="1" w:name="文字15"/>
      <w:r>
        <w:rPr>
          <w:rFonts w:ascii="宋体" w:hAnsi="宋体" w:hint="eastAsia"/>
          <w:color w:val="000000"/>
          <w:sz w:val="18"/>
        </w:rPr>
        <w:t>：</w:t>
      </w:r>
      <w:bookmarkEnd w:id="1"/>
      <w:r w:rsidR="00617F7B">
        <w:rPr>
          <w:rFonts w:ascii="宋体" w:hAnsi="宋体" w:hint="eastAsia"/>
          <w:color w:val="000000"/>
          <w:sz w:val="18"/>
          <w:u w:val="single"/>
        </w:rPr>
        <w:t xml:space="preserve">               </w:t>
      </w:r>
    </w:p>
    <w:p w:rsidR="00295625" w:rsidRDefault="00354716" w:rsidP="00651BE4">
      <w:pPr>
        <w:numPr>
          <w:ilvl w:val="0"/>
          <w:numId w:val="1"/>
        </w:numPr>
        <w:spacing w:line="240" w:lineRule="atLeast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出境运输方式（请用■或者√标注）：</w:t>
      </w:r>
    </w:p>
    <w:p w:rsidR="00295625" w:rsidRDefault="00354716" w:rsidP="00651BE4">
      <w:pPr>
        <w:spacing w:line="240" w:lineRule="atLeast"/>
        <w:ind w:left="541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□货运（□水路运输  □航空运输  □公路运输  □铁路运输  □其他） □随身携带（包括客机行李托运）</w:t>
      </w:r>
    </w:p>
    <w:p w:rsidR="00295625" w:rsidRDefault="00354716" w:rsidP="00651BE4">
      <w:pPr>
        <w:pStyle w:val="Style1"/>
        <w:spacing w:line="240" w:lineRule="atLeast"/>
        <w:ind w:firstLineChars="0" w:firstLine="0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</w:rPr>
        <w:t>4</w:t>
      </w:r>
      <w:r>
        <w:rPr>
          <w:rFonts w:ascii="宋体" w:hAnsi="宋体"/>
          <w:color w:val="000000"/>
          <w:sz w:val="18"/>
          <w:szCs w:val="18"/>
        </w:rPr>
        <w:t>．临时进口国</w:t>
      </w:r>
      <w:r>
        <w:rPr>
          <w:rFonts w:ascii="宋体" w:hAnsi="宋体" w:hint="eastAsia"/>
          <w:color w:val="000000"/>
          <w:sz w:val="18"/>
          <w:szCs w:val="18"/>
        </w:rPr>
        <w:t>、</w:t>
      </w:r>
      <w:r>
        <w:rPr>
          <w:rFonts w:ascii="宋体" w:hAnsi="宋体"/>
          <w:color w:val="000000"/>
          <w:sz w:val="18"/>
          <w:szCs w:val="18"/>
        </w:rPr>
        <w:t>地区</w:t>
      </w:r>
      <w:r>
        <w:rPr>
          <w:rFonts w:ascii="宋体" w:hAnsi="宋体" w:hint="eastAsia"/>
          <w:color w:val="000000"/>
          <w:sz w:val="18"/>
          <w:szCs w:val="18"/>
        </w:rPr>
        <w:t>：</w:t>
      </w:r>
      <w:r w:rsidR="00617F7B">
        <w:rPr>
          <w:rFonts w:ascii="宋体" w:hAnsi="宋体" w:hint="eastAsia"/>
          <w:color w:val="000000"/>
          <w:sz w:val="18"/>
          <w:szCs w:val="18"/>
          <w:u w:val="single"/>
        </w:rPr>
        <w:t xml:space="preserve">       </w:t>
      </w:r>
      <w:r>
        <w:rPr>
          <w:rFonts w:ascii="宋体" w:hAnsi="宋体" w:hint="eastAsia"/>
          <w:color w:val="000000"/>
          <w:sz w:val="18"/>
          <w:szCs w:val="18"/>
        </w:rPr>
        <w:t>，</w:t>
      </w:r>
      <w:r>
        <w:rPr>
          <w:rFonts w:ascii="宋体" w:hAnsi="宋体"/>
          <w:color w:val="000000"/>
          <w:sz w:val="18"/>
          <w:szCs w:val="18"/>
        </w:rPr>
        <w:t>进口</w:t>
      </w:r>
      <w:r>
        <w:rPr>
          <w:rFonts w:ascii="宋体" w:hAnsi="宋体" w:hint="eastAsia"/>
          <w:color w:val="000000"/>
          <w:sz w:val="18"/>
          <w:szCs w:val="18"/>
        </w:rPr>
        <w:t>次数</w:t>
      </w:r>
      <w:r>
        <w:rPr>
          <w:rFonts w:ascii="宋体" w:hAnsi="宋体"/>
          <w:color w:val="000000"/>
          <w:sz w:val="18"/>
          <w:szCs w:val="18"/>
        </w:rPr>
        <w:t>：</w:t>
      </w:r>
      <w:r w:rsidR="00617F7B"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="00617F7B">
        <w:rPr>
          <w:rFonts w:ascii="宋体" w:hAnsi="宋体" w:hint="eastAsia"/>
          <w:color w:val="000000"/>
          <w:sz w:val="18"/>
          <w:szCs w:val="18"/>
          <w:u w:val="single"/>
        </w:rPr>
        <w:t xml:space="preserve">     </w:t>
      </w:r>
      <w:r>
        <w:rPr>
          <w:rFonts w:ascii="宋体" w:hAnsi="宋体" w:hint="eastAsia"/>
          <w:color w:val="000000"/>
          <w:sz w:val="18"/>
          <w:szCs w:val="18"/>
        </w:rPr>
        <w:t>次</w:t>
      </w:r>
    </w:p>
    <w:p w:rsidR="00295625" w:rsidRDefault="00354716" w:rsidP="00651BE4">
      <w:pPr>
        <w:pStyle w:val="Style1"/>
        <w:spacing w:line="240" w:lineRule="atLeast"/>
        <w:ind w:firstLine="360"/>
        <w:jc w:val="left"/>
        <w:rPr>
          <w:rFonts w:ascii="宋体" w:hAnsi="宋体"/>
          <w:color w:val="000000"/>
          <w:sz w:val="18"/>
          <w:szCs w:val="18"/>
          <w:u w:val="single"/>
        </w:rPr>
      </w:pPr>
      <w:r>
        <w:rPr>
          <w:rFonts w:ascii="宋体" w:hAnsi="宋体"/>
          <w:color w:val="000000"/>
          <w:sz w:val="18"/>
          <w:szCs w:val="18"/>
        </w:rPr>
        <w:t>过境国</w:t>
      </w:r>
      <w:r>
        <w:rPr>
          <w:rFonts w:ascii="宋体" w:hAnsi="宋体" w:hint="eastAsia"/>
          <w:color w:val="000000"/>
          <w:sz w:val="18"/>
          <w:szCs w:val="18"/>
        </w:rPr>
        <w:t>、</w:t>
      </w:r>
      <w:r>
        <w:rPr>
          <w:rFonts w:ascii="宋体" w:hAnsi="宋体"/>
          <w:color w:val="000000"/>
          <w:sz w:val="18"/>
          <w:szCs w:val="18"/>
        </w:rPr>
        <w:t>地区</w:t>
      </w:r>
      <w:r>
        <w:rPr>
          <w:rFonts w:ascii="宋体" w:hAnsi="宋体" w:hint="eastAsia"/>
          <w:color w:val="000000"/>
          <w:sz w:val="18"/>
          <w:szCs w:val="18"/>
        </w:rPr>
        <w:t>：</w:t>
      </w:r>
      <w:r>
        <w:rPr>
          <w:rFonts w:ascii="宋体" w:hAnsi="宋体" w:hint="eastAsia"/>
          <w:color w:val="000000"/>
          <w:sz w:val="18"/>
          <w:szCs w:val="18"/>
          <w:u w:val="single"/>
        </w:rPr>
        <w:t>无</w:t>
      </w:r>
      <w:r>
        <w:rPr>
          <w:rFonts w:ascii="宋体" w:hAnsi="宋体" w:hint="eastAsia"/>
          <w:color w:val="000000"/>
          <w:sz w:val="18"/>
          <w:szCs w:val="18"/>
        </w:rPr>
        <w:t>，过境次数</w:t>
      </w:r>
      <w:r>
        <w:rPr>
          <w:rFonts w:ascii="宋体" w:hAnsi="宋体"/>
          <w:color w:val="000000"/>
          <w:sz w:val="18"/>
          <w:szCs w:val="18"/>
        </w:rPr>
        <w:t>：</w:t>
      </w:r>
      <w:r w:rsidR="00617F7B">
        <w:rPr>
          <w:rFonts w:ascii="宋体" w:hAnsi="宋体" w:hint="eastAsia"/>
          <w:color w:val="000000"/>
          <w:sz w:val="18"/>
          <w:szCs w:val="18"/>
          <w:u w:val="single"/>
        </w:rPr>
        <w:t xml:space="preserve">     </w:t>
      </w:r>
      <w:r>
        <w:rPr>
          <w:rFonts w:ascii="宋体" w:hAnsi="宋体" w:hint="eastAsia"/>
          <w:color w:val="000000"/>
          <w:sz w:val="18"/>
          <w:szCs w:val="18"/>
        </w:rPr>
        <w:t>次</w:t>
      </w:r>
    </w:p>
    <w:p w:rsidR="00295625" w:rsidRDefault="00354716" w:rsidP="00651BE4">
      <w:pPr>
        <w:pStyle w:val="Style1"/>
        <w:spacing w:line="240" w:lineRule="atLeast"/>
        <w:ind w:leftChars="202" w:left="424" w:firstLineChars="13" w:firstLine="23"/>
        <w:jc w:val="left"/>
        <w:rPr>
          <w:rFonts w:ascii="宋体" w:hAnsi="宋体"/>
          <w:color w:val="000000"/>
          <w:sz w:val="18"/>
          <w:szCs w:val="18"/>
          <w:u w:val="single"/>
        </w:rPr>
      </w:pPr>
      <w:r>
        <w:rPr>
          <w:rFonts w:ascii="宋体" w:hAnsi="宋体" w:hint="eastAsia"/>
          <w:color w:val="000000"/>
          <w:sz w:val="18"/>
          <w:szCs w:val="18"/>
        </w:rPr>
        <w:t>请填写预计线路：</w:t>
      </w:r>
      <w:r w:rsidR="00617F7B">
        <w:rPr>
          <w:rFonts w:ascii="宋体" w:hAnsi="宋体" w:hint="eastAsia"/>
          <w:color w:val="000000"/>
          <w:sz w:val="18"/>
          <w:szCs w:val="18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18"/>
          <w:szCs w:val="18"/>
          <w:u w:val="single"/>
        </w:rPr>
        <w:t xml:space="preserve">  </w:t>
      </w:r>
    </w:p>
    <w:p w:rsidR="00295625" w:rsidRDefault="00354716" w:rsidP="00651BE4">
      <w:pPr>
        <w:spacing w:line="240" w:lineRule="atLeast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三、担保</w:t>
      </w:r>
    </w:p>
    <w:p w:rsidR="00295625" w:rsidRDefault="00354716" w:rsidP="00651BE4">
      <w:pPr>
        <w:spacing w:line="240" w:lineRule="atLeast"/>
        <w:jc w:val="left"/>
        <w:rPr>
          <w:rFonts w:ascii="宋体" w:hAns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1</w:t>
      </w:r>
      <w:r>
        <w:rPr>
          <w:rFonts w:ascii="宋体" w:hAnsi="宋体" w:hint="eastAsia"/>
          <w:color w:val="000000"/>
          <w:sz w:val="18"/>
        </w:rPr>
        <w:t>．货物总值（人民币）：</w:t>
      </w:r>
      <w:r w:rsidR="00617F7B">
        <w:rPr>
          <w:rFonts w:ascii="宋体" w:hAnsi="宋体" w:hint="eastAsia"/>
          <w:color w:val="000000"/>
          <w:sz w:val="18"/>
        </w:rPr>
        <w:t xml:space="preserve">  </w:t>
      </w:r>
      <w:r w:rsidR="00617F7B" w:rsidRPr="00617F7B">
        <w:rPr>
          <w:rFonts w:ascii="宋体" w:hAnsi="宋体" w:hint="eastAsia"/>
          <w:color w:val="000000"/>
          <w:sz w:val="18"/>
          <w:u w:val="single"/>
        </w:rPr>
        <w:t xml:space="preserve">             </w:t>
      </w:r>
    </w:p>
    <w:p w:rsidR="00295625" w:rsidRDefault="00354716" w:rsidP="00651BE4">
      <w:pPr>
        <w:spacing w:line="240" w:lineRule="atLeast"/>
        <w:ind w:firstLineChars="100" w:firstLine="180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2．担保形式：押金</w:t>
      </w:r>
    </w:p>
    <w:p w:rsidR="00295625" w:rsidRDefault="00354716" w:rsidP="00651BE4">
      <w:pPr>
        <w:spacing w:line="240" w:lineRule="atLeast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四、单证册签发后交付办法</w:t>
      </w:r>
      <w:r>
        <w:rPr>
          <w:rFonts w:ascii="宋体" w:hAnsi="宋体" w:hint="eastAsia"/>
          <w:color w:val="000000"/>
          <w:sz w:val="18"/>
        </w:rPr>
        <w:t>：自取</w:t>
      </w:r>
      <w:r w:rsidR="00617F7B">
        <w:rPr>
          <w:rFonts w:ascii="宋体" w:hAnsi="宋体" w:hint="eastAsia"/>
          <w:color w:val="000000"/>
          <w:sz w:val="18"/>
        </w:rPr>
        <w:t>或快递</w:t>
      </w:r>
    </w:p>
    <w:p w:rsidR="00295625" w:rsidRDefault="00354716" w:rsidP="00651BE4">
      <w:pPr>
        <w:spacing w:line="240" w:lineRule="atLeast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五、保证</w:t>
      </w:r>
    </w:p>
    <w:p w:rsidR="00295625" w:rsidRDefault="00354716" w:rsidP="00651BE4">
      <w:pPr>
        <w:spacing w:line="240" w:lineRule="atLeast"/>
        <w:ind w:right="-341" w:firstLineChars="200" w:firstLine="361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作为ATA单证册申请人，保证对其项下的货物有</w:t>
      </w:r>
      <w:r>
        <w:rPr>
          <w:rFonts w:ascii="宋体" w:hAnsi="宋体" w:hint="eastAsia"/>
          <w:b/>
          <w:color w:val="000000"/>
          <w:sz w:val="18"/>
          <w:szCs w:val="18"/>
        </w:rPr>
        <w:t>独立的处分权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b/>
          <w:color w:val="000000"/>
          <w:sz w:val="18"/>
        </w:rPr>
        <w:t>提交的货物总清单上的内容真实无误，且货物描述符合海关的监管要求。若因提交的资料信息错误、货物价格不真实等问题引起无法通关，责任由申请人自负。</w:t>
      </w:r>
    </w:p>
    <w:p w:rsidR="00295625" w:rsidRDefault="00354716" w:rsidP="00651BE4">
      <w:pPr>
        <w:spacing w:line="240" w:lineRule="atLeast"/>
        <w:ind w:right="-341" w:firstLine="360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申请人保证在收到ATA单证册后认真核查单据内容，如有任何变动，最迟在使用单证册之前24小时书面通知出证机构进行修改。</w:t>
      </w:r>
    </w:p>
    <w:p w:rsidR="00295625" w:rsidRDefault="00354716" w:rsidP="00651BE4">
      <w:pPr>
        <w:spacing w:line="240" w:lineRule="atLeast"/>
        <w:ind w:right="-341" w:firstLine="360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申请人承诺将严格按照申请用途在指定国家/地区使用单证册，保证将在任何暂准进口或过境国/地区海关规定的期限内将单证册项下货物复出口，在中国海关规定的期限内将这些货物复进口回中国，并遵守ATA公约、伊斯坦布尔公约和有关公约/附约的规定、中国和其他国家和地区的海关规章和要求，以及中国贸促会/中国国际商会制定的使用ATA单证册的各项规定。</w:t>
      </w:r>
    </w:p>
    <w:p w:rsidR="00295625" w:rsidRDefault="00354716" w:rsidP="00651BE4">
      <w:pPr>
        <w:spacing w:line="240" w:lineRule="atLeast"/>
        <w:ind w:right="-341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 xml:space="preserve">    申请人承诺，接到中国贸促会/中国国际商会的索赔通知后，在十个工作日内无条件支付因ATA单证册项下货物未在规定期限内复出口、或未遵守ATA公约、伊斯坦布尔公约和有关公约/附约的规定、中国或国外海关的有关规章或要求而产生的所有税款和其他费用，以及中国贸促会/中国国际商会因签发和调整单证册所支付的任何费用。申请人承诺对中国贸促会/中国国际商会为此同有关商会、海关或其他组织进行协商或处理的结果承担全部责任。申请人同意，将交纳的担保用以赔付中国贸促会/中国国际商会因上述情况而被要求支付的任何税款和费用。</w:t>
      </w:r>
    </w:p>
    <w:p w:rsidR="00295625" w:rsidRDefault="00354716" w:rsidP="00651BE4">
      <w:pPr>
        <w:spacing w:line="240" w:lineRule="atLeast"/>
        <w:ind w:right="-341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 xml:space="preserve">    申请人承诺，在ATA单证册使用完毕后十五天内，将ATA单证册</w:t>
      </w:r>
      <w:r>
        <w:rPr>
          <w:rFonts w:ascii="宋体" w:hAnsi="宋体" w:hint="eastAsia"/>
          <w:b/>
          <w:color w:val="000000"/>
          <w:sz w:val="18"/>
          <w:szCs w:val="18"/>
        </w:rPr>
        <w:t>(包括所有使用及未使用的存根/凭证)</w:t>
      </w:r>
      <w:r>
        <w:rPr>
          <w:rFonts w:ascii="宋体" w:hAnsi="宋体" w:hint="eastAsia"/>
          <w:b/>
          <w:color w:val="000000"/>
          <w:sz w:val="18"/>
        </w:rPr>
        <w:t>退还给中国贸促会/中国国际商会或其授权的签证机构，并留一份复印件存档。</w:t>
      </w:r>
    </w:p>
    <w:p w:rsidR="00295625" w:rsidRDefault="00354716" w:rsidP="00651BE4">
      <w:pPr>
        <w:spacing w:line="240" w:lineRule="atLeast"/>
        <w:ind w:right="-341"/>
        <w:rPr>
          <w:rFonts w:ascii="宋体" w:hAnsi="宋体"/>
          <w:b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 xml:space="preserve">    申请人确认，如及时将使用过的ATA单证册交还给中国贸促会/中国国际商会或其授权的签证机构，并且经其核定使用正确，则中国贸促会/中国国际商会或其授权的签证机构将及时有条件核销ATA单证册，并退还担保。</w:t>
      </w:r>
    </w:p>
    <w:p w:rsidR="00295625" w:rsidRDefault="00354716" w:rsidP="00651BE4">
      <w:pPr>
        <w:spacing w:line="240" w:lineRule="atLeast"/>
        <w:ind w:right="-341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b/>
          <w:color w:val="000000"/>
          <w:sz w:val="18"/>
        </w:rPr>
        <w:t>申请人确认，接受中国贸促会/中国国际商会或其授权的机构对本次办理的ATA单证册的风险进行评估，按其规定交纳用于风险评估的担保顾问费。</w:t>
      </w:r>
    </w:p>
    <w:p w:rsidR="00295625" w:rsidRDefault="00354716" w:rsidP="00651BE4">
      <w:pPr>
        <w:spacing w:line="240" w:lineRule="atLeast"/>
        <w:ind w:right="-341" w:firstLineChars="3250" w:firstLine="5850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申请人签字：</w:t>
      </w:r>
    </w:p>
    <w:p w:rsidR="00295625" w:rsidRDefault="00354716" w:rsidP="00651BE4">
      <w:pPr>
        <w:spacing w:line="240" w:lineRule="atLeast"/>
        <w:ind w:firstLineChars="3250" w:firstLine="5850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申请日期：</w:t>
      </w:r>
      <w:r>
        <w:rPr>
          <w:rFonts w:ascii="宋体" w:hAnsi="宋体" w:hint="eastAsia"/>
          <w:color w:val="000000"/>
          <w:sz w:val="18"/>
          <w:u w:val="single"/>
        </w:rPr>
        <w:t>_____</w:t>
      </w:r>
      <w:r>
        <w:rPr>
          <w:rFonts w:ascii="宋体" w:hAnsi="宋体" w:hint="eastAsia"/>
          <w:color w:val="000000"/>
          <w:sz w:val="18"/>
        </w:rPr>
        <w:t>年</w:t>
      </w:r>
      <w:r>
        <w:rPr>
          <w:rFonts w:ascii="宋体" w:hAnsi="宋体" w:hint="eastAsia"/>
          <w:color w:val="000000"/>
          <w:sz w:val="18"/>
          <w:u w:val="single"/>
        </w:rPr>
        <w:t>_____</w:t>
      </w:r>
      <w:r>
        <w:rPr>
          <w:rFonts w:ascii="宋体" w:hAnsi="宋体" w:hint="eastAsia"/>
          <w:color w:val="000000"/>
          <w:sz w:val="18"/>
        </w:rPr>
        <w:t>月</w:t>
      </w:r>
      <w:r>
        <w:rPr>
          <w:rFonts w:ascii="宋体" w:hAnsi="宋体" w:hint="eastAsia"/>
          <w:color w:val="000000"/>
          <w:sz w:val="18"/>
          <w:u w:val="single"/>
        </w:rPr>
        <w:t>_____</w:t>
      </w:r>
      <w:r>
        <w:rPr>
          <w:rFonts w:ascii="宋体" w:hAnsi="宋体" w:hint="eastAsia"/>
          <w:color w:val="000000"/>
          <w:sz w:val="18"/>
        </w:rPr>
        <w:t>日</w:t>
      </w:r>
    </w:p>
    <w:p w:rsidR="00295625" w:rsidRDefault="00354716" w:rsidP="00651BE4">
      <w:pPr>
        <w:spacing w:line="240" w:lineRule="atLeast"/>
        <w:ind w:firstLineChars="3250" w:firstLine="5850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申请单位盖章：</w:t>
      </w:r>
    </w:p>
    <w:p w:rsidR="00295625" w:rsidRDefault="00295625" w:rsidP="00651BE4">
      <w:pPr>
        <w:spacing w:line="240" w:lineRule="atLeast"/>
      </w:pPr>
    </w:p>
    <w:sectPr w:rsidR="00295625" w:rsidSect="00651BE4">
      <w:pgSz w:w="11906" w:h="16838"/>
      <w:pgMar w:top="567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C9" w:rsidRDefault="00DE71C9" w:rsidP="0097766A">
      <w:r>
        <w:separator/>
      </w:r>
    </w:p>
  </w:endnote>
  <w:endnote w:type="continuationSeparator" w:id="1">
    <w:p w:rsidR="00DE71C9" w:rsidRDefault="00DE71C9" w:rsidP="0097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C9" w:rsidRDefault="00DE71C9" w:rsidP="0097766A">
      <w:r>
        <w:separator/>
      </w:r>
    </w:p>
  </w:footnote>
  <w:footnote w:type="continuationSeparator" w:id="1">
    <w:p w:rsidR="00DE71C9" w:rsidRDefault="00DE71C9" w:rsidP="00977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6FA7"/>
    <w:multiLevelType w:val="multilevel"/>
    <w:tmpl w:val="703F6FA7"/>
    <w:lvl w:ilvl="0">
      <w:start w:val="1"/>
      <w:numFmt w:val="decimal"/>
      <w:lvlText w:val="%1．"/>
      <w:lvlJc w:val="left"/>
      <w:pPr>
        <w:tabs>
          <w:tab w:val="left" w:pos="541"/>
        </w:tabs>
        <w:ind w:left="541" w:hanging="36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1021"/>
        </w:tabs>
        <w:ind w:left="1021" w:hanging="420"/>
      </w:pPr>
    </w:lvl>
    <w:lvl w:ilvl="2">
      <w:start w:val="1"/>
      <w:numFmt w:val="lowerRoman"/>
      <w:lvlText w:val="%3."/>
      <w:lvlJc w:val="right"/>
      <w:pPr>
        <w:tabs>
          <w:tab w:val="left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left" w:pos="1861"/>
        </w:tabs>
        <w:ind w:left="1861" w:hanging="420"/>
      </w:pPr>
    </w:lvl>
    <w:lvl w:ilvl="4">
      <w:start w:val="1"/>
      <w:numFmt w:val="lowerLetter"/>
      <w:lvlText w:val="%5)"/>
      <w:lvlJc w:val="left"/>
      <w:pPr>
        <w:tabs>
          <w:tab w:val="left" w:pos="2281"/>
        </w:tabs>
        <w:ind w:left="2281" w:hanging="420"/>
      </w:pPr>
    </w:lvl>
    <w:lvl w:ilvl="5">
      <w:start w:val="1"/>
      <w:numFmt w:val="lowerRoman"/>
      <w:lvlText w:val="%6."/>
      <w:lvlJc w:val="right"/>
      <w:pPr>
        <w:tabs>
          <w:tab w:val="left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left" w:pos="3121"/>
        </w:tabs>
        <w:ind w:left="3121" w:hanging="420"/>
      </w:pPr>
    </w:lvl>
    <w:lvl w:ilvl="7">
      <w:start w:val="1"/>
      <w:numFmt w:val="lowerLetter"/>
      <w:lvlText w:val="%8)"/>
      <w:lvlJc w:val="left"/>
      <w:pPr>
        <w:tabs>
          <w:tab w:val="left" w:pos="3541"/>
        </w:tabs>
        <w:ind w:left="3541" w:hanging="420"/>
      </w:pPr>
    </w:lvl>
    <w:lvl w:ilvl="8">
      <w:start w:val="1"/>
      <w:numFmt w:val="lowerRoman"/>
      <w:lvlText w:val="%9."/>
      <w:lvlJc w:val="right"/>
      <w:pPr>
        <w:tabs>
          <w:tab w:val="left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0C0F60"/>
    <w:rsid w:val="0013101B"/>
    <w:rsid w:val="00295625"/>
    <w:rsid w:val="00354716"/>
    <w:rsid w:val="0057170B"/>
    <w:rsid w:val="00617F7B"/>
    <w:rsid w:val="00651BE4"/>
    <w:rsid w:val="009005B8"/>
    <w:rsid w:val="0097766A"/>
    <w:rsid w:val="00DE71C9"/>
    <w:rsid w:val="790C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6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295625"/>
    <w:pPr>
      <w:ind w:firstLineChars="200" w:firstLine="420"/>
    </w:pPr>
  </w:style>
  <w:style w:type="paragraph" w:styleId="a3">
    <w:name w:val="header"/>
    <w:basedOn w:val="a"/>
    <w:link w:val="Char"/>
    <w:rsid w:val="0097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766A"/>
    <w:rPr>
      <w:kern w:val="2"/>
      <w:sz w:val="18"/>
      <w:szCs w:val="18"/>
    </w:rPr>
  </w:style>
  <w:style w:type="paragraph" w:styleId="a4">
    <w:name w:val="footer"/>
    <w:basedOn w:val="a"/>
    <w:link w:val="Char0"/>
    <w:rsid w:val="00977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76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2017-07-27T02:33:00Z</dcterms:created>
  <dcterms:modified xsi:type="dcterms:W3CDTF">2017-08-02T01:40:00Z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