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关于税改背景下投资美国相关热点和战略问题</w:t>
      </w: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专题讲座的通知</w:t>
      </w: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各位委员、各位律师、宁波市各位企业家，</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宁波市贸促会、宁波市律师协会以及宁波律师协会鄞州二分会拟举办关于税改背景下投资美国相关热点、战略问题的专题讲座，现将相关事项通知如下：</w:t>
      </w:r>
    </w:p>
    <w:p>
      <w:pPr>
        <w:numPr>
          <w:ilvl w:val="0"/>
          <w:numId w:val="0"/>
        </w:numP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 xml:space="preserve">    一、讲座时间</w:t>
      </w:r>
    </w:p>
    <w:p>
      <w:pPr>
        <w:numPr>
          <w:ilvl w:val="0"/>
          <w:numId w:val="0"/>
        </w:num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2018年1月19日下午14：00-17：00</w:t>
      </w:r>
    </w:p>
    <w:p>
      <w:pPr>
        <w:numPr>
          <w:ilvl w:val="0"/>
          <w:numId w:val="0"/>
        </w:numPr>
        <w:ind w:leftChars="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 xml:space="preserve">    二、讲座地点</w:t>
      </w:r>
    </w:p>
    <w:p>
      <w:pPr>
        <w:numPr>
          <w:ilvl w:val="0"/>
          <w:numId w:val="0"/>
        </w:numPr>
        <w:ind w:left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宁波市贸促会：宁波市海曙区和义路77号汇金大厦11楼1101室</w:t>
      </w:r>
    </w:p>
    <w:p>
      <w:pPr>
        <w:numPr>
          <w:ilvl w:val="0"/>
          <w:numId w:val="0"/>
        </w:numPr>
        <w:ind w:leftChars="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 xml:space="preserve">    三、参会人员</w:t>
      </w:r>
    </w:p>
    <w:p>
      <w:pPr>
        <w:numPr>
          <w:ilvl w:val="0"/>
          <w:numId w:val="0"/>
        </w:numPr>
        <w:ind w:left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一带一路和涉外专业委员会委员；其他报名参加的律师；有意向投资美国的企业法务人员。</w:t>
      </w:r>
    </w:p>
    <w:p>
      <w:pPr>
        <w:numPr>
          <w:ilvl w:val="0"/>
          <w:numId w:val="0"/>
        </w:numPr>
        <w:ind w:leftChars="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 xml:space="preserve">    四、讲座内容以及演讲嘉宾</w:t>
      </w:r>
    </w:p>
    <w:p>
      <w:pPr>
        <w:numPr>
          <w:ilvl w:val="0"/>
          <w:numId w:val="0"/>
        </w:numPr>
        <w:ind w:left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专题演讲：投资美国的前沿、热点和战略问题</w:t>
      </w:r>
    </w:p>
    <w:p>
      <w:pPr>
        <w:numPr>
          <w:ilvl w:val="0"/>
          <w:numId w:val="0"/>
        </w:numPr>
        <w:ind w:left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演讲嘉宾：郝勇律师，君合律师事务所美国分所合伙人，毕业于北京大学和美国西北大学。郝律师在帮助中国企业开展海外业务领域具有非常丰富的经验，参与过数百亿美元的商业项目。同时，郝律师经常受邀为哈佛、麻省理工学院以及哥伦比亚大学授课讲座，并被聘为五道口金融学院客座教授。郝律师是美国律师协会和美国纽约州律师协会会员，香港律师会注册外国律师。</w:t>
      </w:r>
    </w:p>
    <w:p>
      <w:pPr>
        <w:numPr>
          <w:ilvl w:val="0"/>
          <w:numId w:val="0"/>
        </w:numPr>
        <w:ind w:leftChars="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 xml:space="preserve">    五、报名联系方式</w:t>
      </w:r>
    </w:p>
    <w:p>
      <w:pPr>
        <w:numPr>
          <w:ilvl w:val="0"/>
          <w:numId w:val="0"/>
        </w:numPr>
        <w:ind w:leftChars="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请参加讲座的人员在2018年1月16日之前编辑“姓名+单位+手机号”发送宁波市贸促会法律部张茜茜</w:t>
      </w:r>
      <w:bookmarkStart w:id="0" w:name="_GoBack"/>
      <w:bookmarkEnd w:id="0"/>
      <w:r>
        <w:rPr>
          <w:rFonts w:hint="eastAsia" w:ascii="仿宋_GB2312" w:hAnsi="仿宋_GB2312" w:eastAsia="仿宋_GB2312" w:cs="仿宋_GB2312"/>
          <w:sz w:val="30"/>
          <w:szCs w:val="30"/>
          <w:lang w:val="en-US" w:eastAsia="zh-CN"/>
        </w:rPr>
        <w:t>处（手机号15267872974）。</w:t>
      </w:r>
    </w:p>
    <w:p>
      <w:pPr>
        <w:numPr>
          <w:ilvl w:val="0"/>
          <w:numId w:val="0"/>
        </w:numPr>
        <w:ind w:leftChars="0"/>
        <w:rPr>
          <w:rFonts w:hint="eastAsia" w:ascii="仿宋_GB2312" w:hAnsi="仿宋_GB2312" w:eastAsia="仿宋_GB2312" w:cs="仿宋_GB2312"/>
          <w:sz w:val="30"/>
          <w:szCs w:val="30"/>
          <w:lang w:val="en-US" w:eastAsia="zh-CN"/>
        </w:rPr>
      </w:pPr>
    </w:p>
    <w:p>
      <w:pPr>
        <w:numPr>
          <w:ilvl w:val="0"/>
          <w:numId w:val="0"/>
        </w:num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宁波市贸促会</w:t>
      </w:r>
    </w:p>
    <w:p>
      <w:pPr>
        <w:numPr>
          <w:ilvl w:val="0"/>
          <w:numId w:val="0"/>
        </w:num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宁波市律师协会一带一路和涉外专业委员会 </w:t>
      </w:r>
    </w:p>
    <w:p>
      <w:pPr>
        <w:numPr>
          <w:ilvl w:val="0"/>
          <w:numId w:val="0"/>
        </w:num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宁波市律师协会鄞州二分会</w:t>
      </w:r>
    </w:p>
    <w:p>
      <w:pPr>
        <w:numPr>
          <w:ilvl w:val="0"/>
          <w:numId w:val="0"/>
        </w:num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2018年1月11日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831C5"/>
    <w:rsid w:val="0CDB14A7"/>
    <w:rsid w:val="0EE60443"/>
    <w:rsid w:val="19E94B12"/>
    <w:rsid w:val="1B16779D"/>
    <w:rsid w:val="2DD906CC"/>
    <w:rsid w:val="41CE3188"/>
    <w:rsid w:val="472D7180"/>
    <w:rsid w:val="617E44DD"/>
    <w:rsid w:val="7C6D1D6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Robin Wang</dc:creator>
  <cp:lastModifiedBy>Lenovo</cp:lastModifiedBy>
  <dcterms:modified xsi:type="dcterms:W3CDTF">2018-01-11T06:10:32Z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